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1B" w:rsidRDefault="0087391B" w:rsidP="00957E31">
      <w:pPr>
        <w:tabs>
          <w:tab w:val="left" w:pos="142"/>
        </w:tabs>
        <w:ind w:firstLineChars="600" w:firstLine="1440"/>
        <w:rPr>
          <w:rFonts w:ascii="HGP教科書体" w:eastAsia="HGP教科書体"/>
          <w:sz w:val="24"/>
          <w:szCs w:val="24"/>
        </w:rPr>
      </w:pPr>
    </w:p>
    <w:p w:rsidR="004308DE" w:rsidRDefault="00CE2E88" w:rsidP="004308DE">
      <w:pPr>
        <w:tabs>
          <w:tab w:val="left" w:pos="142"/>
        </w:tabs>
        <w:ind w:firstLineChars="200" w:firstLine="48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/>
          <w:noProof/>
          <w:sz w:val="24"/>
          <w:szCs w:val="24"/>
        </w:rPr>
        <w:drawing>
          <wp:inline distT="0" distB="0" distL="0" distR="0" wp14:anchorId="3D2C69C8" wp14:editId="6BE2F5D8">
            <wp:extent cx="496058" cy="552312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くま親子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7326" cy="57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91B">
        <w:rPr>
          <w:rFonts w:ascii="HGP教科書体" w:eastAsia="HGP教科書体" w:hint="eastAsia"/>
          <w:sz w:val="24"/>
          <w:szCs w:val="24"/>
        </w:rPr>
        <w:t xml:space="preserve">　　</w:t>
      </w:r>
      <w:r w:rsidR="004308DE" w:rsidRPr="00966ED7">
        <w:rPr>
          <w:rFonts w:ascii="HGP教科書体" w:eastAsia="HGP教科書体" w:hint="eastAsia"/>
          <w:sz w:val="36"/>
          <w:szCs w:val="36"/>
        </w:rPr>
        <w:t xml:space="preserve">第一早蕨幼稚園　</w:t>
      </w:r>
      <w:r w:rsidR="00773056" w:rsidRPr="00966ED7">
        <w:rPr>
          <w:rFonts w:ascii="HGP教科書体" w:eastAsia="HGP教科書体" w:hint="eastAsia"/>
          <w:sz w:val="36"/>
          <w:szCs w:val="36"/>
        </w:rPr>
        <w:t>園庭開放のお知らせ</w:t>
      </w:r>
      <w:r w:rsidR="00EF4C13">
        <w:rPr>
          <w:rFonts w:ascii="HGP教科書体" w:eastAsia="HGP教科書体" w:hint="eastAsia"/>
          <w:sz w:val="24"/>
          <w:szCs w:val="24"/>
        </w:rPr>
        <w:t xml:space="preserve">　　　</w:t>
      </w:r>
      <w:r w:rsidR="00EF4C13">
        <w:rPr>
          <w:rFonts w:ascii="HGP教科書体" w:eastAsia="HGP教科書体"/>
          <w:noProof/>
          <w:sz w:val="24"/>
          <w:szCs w:val="24"/>
        </w:rPr>
        <w:drawing>
          <wp:inline distT="0" distB="0" distL="0" distR="0" wp14:anchorId="1C65E55A" wp14:editId="0C1C77A7">
            <wp:extent cx="485775" cy="585592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くま親子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44" cy="59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8DE" w:rsidRPr="004308DE" w:rsidRDefault="004308DE" w:rsidP="004308DE">
      <w:pPr>
        <w:tabs>
          <w:tab w:val="left" w:pos="142"/>
        </w:tabs>
        <w:ind w:firstLineChars="200" w:firstLine="480"/>
        <w:rPr>
          <w:rFonts w:ascii="HGP教科書体" w:eastAsia="HGP教科書体" w:hint="eastAsia"/>
          <w:sz w:val="24"/>
          <w:szCs w:val="24"/>
        </w:rPr>
      </w:pPr>
    </w:p>
    <w:p w:rsidR="008138EA" w:rsidRPr="003E250F" w:rsidRDefault="00E2156F" w:rsidP="0004635D">
      <w:pPr>
        <w:tabs>
          <w:tab w:val="left" w:pos="142"/>
        </w:tabs>
        <w:ind w:leftChars="-104" w:left="-218" w:firstLineChars="100" w:firstLine="240"/>
        <w:rPr>
          <w:rFonts w:ascii="HGP教科書体" w:eastAsia="HGP教科書体"/>
          <w:sz w:val="24"/>
          <w:szCs w:val="24"/>
        </w:rPr>
      </w:pPr>
      <w:r w:rsidRPr="003E250F">
        <w:rPr>
          <w:rFonts w:ascii="HGP教科書体" w:eastAsia="HGP教科書体" w:hint="eastAsia"/>
          <w:sz w:val="24"/>
          <w:szCs w:val="24"/>
        </w:rPr>
        <w:t>子育て支援、地域支援</w:t>
      </w:r>
      <w:r w:rsidR="002B3010" w:rsidRPr="003E250F">
        <w:rPr>
          <w:rFonts w:ascii="HGP教科書体" w:eastAsia="HGP教科書体" w:hint="eastAsia"/>
          <w:sz w:val="24"/>
          <w:szCs w:val="24"/>
        </w:rPr>
        <w:t>の一環として</w:t>
      </w:r>
      <w:r w:rsidRPr="003E250F">
        <w:rPr>
          <w:rFonts w:ascii="HGP教科書体" w:eastAsia="HGP教科書体" w:hint="eastAsia"/>
          <w:sz w:val="24"/>
          <w:szCs w:val="24"/>
        </w:rPr>
        <w:t>、</w:t>
      </w:r>
      <w:r w:rsidR="002B3010" w:rsidRPr="003E250F">
        <w:rPr>
          <w:rFonts w:ascii="HGP教科書体" w:eastAsia="HGP教科書体" w:hint="eastAsia"/>
          <w:sz w:val="24"/>
          <w:szCs w:val="24"/>
        </w:rPr>
        <w:t>地域の未就園児と在園児のお子さんに、</w:t>
      </w:r>
      <w:r w:rsidRPr="003E250F">
        <w:rPr>
          <w:rFonts w:ascii="HGP教科書体" w:eastAsia="HGP教科書体" w:hint="eastAsia"/>
          <w:sz w:val="24"/>
          <w:szCs w:val="24"/>
        </w:rPr>
        <w:t>月に１</w:t>
      </w:r>
      <w:r w:rsidR="002B3010" w:rsidRPr="003E250F">
        <w:rPr>
          <w:rFonts w:ascii="HGP教科書体" w:eastAsia="HGP教科書体" w:hint="eastAsia"/>
          <w:sz w:val="24"/>
          <w:szCs w:val="24"/>
        </w:rPr>
        <w:t>回　土曜日と夏休みの園庭開放をします。保護者の責任の下、園庭の遊具や砂場で楽しい時間をお過ごしください。</w:t>
      </w:r>
    </w:p>
    <w:p w:rsidR="00C63940" w:rsidRDefault="002B3010" w:rsidP="00C63940">
      <w:pPr>
        <w:tabs>
          <w:tab w:val="left" w:pos="142"/>
        </w:tabs>
        <w:ind w:leftChars="-204" w:left="-428" w:firstLineChars="100" w:firstLine="240"/>
        <w:rPr>
          <w:rFonts w:ascii="HGP教科書体" w:eastAsia="HGP教科書体"/>
          <w:sz w:val="24"/>
          <w:szCs w:val="24"/>
        </w:rPr>
      </w:pPr>
      <w:r w:rsidRPr="003E250F">
        <w:rPr>
          <w:rFonts w:ascii="HGP教科書体" w:eastAsia="HGP教科書体" w:hint="eastAsia"/>
          <w:sz w:val="24"/>
          <w:szCs w:val="24"/>
        </w:rPr>
        <w:t>園庭利用は、下記のルールを守って遊んでください。</w:t>
      </w:r>
      <w:r w:rsidR="00C63940">
        <w:rPr>
          <w:rFonts w:ascii="HGP教科書体" w:eastAsia="HGP教科書体" w:hint="eastAsia"/>
          <w:sz w:val="24"/>
          <w:szCs w:val="24"/>
        </w:rPr>
        <w:t>雨天の日は中止ですが、３歳未満の方のみ、雨天時</w:t>
      </w:r>
    </w:p>
    <w:p w:rsidR="002B3010" w:rsidRPr="003E250F" w:rsidRDefault="00C63940" w:rsidP="00C63940">
      <w:pPr>
        <w:tabs>
          <w:tab w:val="left" w:pos="142"/>
        </w:tabs>
        <w:ind w:leftChars="-204" w:left="-428" w:firstLineChars="100" w:firstLine="24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でもエントランス利用ができます</w:t>
      </w:r>
      <w:r w:rsidR="003E63B9">
        <w:rPr>
          <w:rFonts w:ascii="HGP教科書体" w:eastAsia="HGP教科書体" w:hint="eastAsia"/>
          <w:sz w:val="24"/>
          <w:szCs w:val="24"/>
        </w:rPr>
        <w:t>ので、ご利用ください。</w:t>
      </w:r>
    </w:p>
    <w:p w:rsidR="003E250F" w:rsidRPr="003E250F" w:rsidRDefault="003E250F" w:rsidP="002B3010">
      <w:pPr>
        <w:tabs>
          <w:tab w:val="left" w:pos="142"/>
        </w:tabs>
        <w:ind w:leftChars="-204" w:left="-428" w:firstLineChars="100" w:firstLine="240"/>
        <w:rPr>
          <w:rFonts w:ascii="HGP教科書体" w:eastAsia="HGP教科書体"/>
          <w:sz w:val="24"/>
          <w:szCs w:val="24"/>
        </w:rPr>
      </w:pPr>
    </w:p>
    <w:p w:rsidR="003E250F" w:rsidRPr="00957E31" w:rsidRDefault="00957E31" w:rsidP="00957E31">
      <w:pPr>
        <w:tabs>
          <w:tab w:val="left" w:pos="142"/>
        </w:tabs>
        <w:ind w:firstLineChars="100" w:firstLine="24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１、</w:t>
      </w:r>
      <w:r w:rsidR="003E250F" w:rsidRPr="00957E31">
        <w:rPr>
          <w:rFonts w:ascii="HGP教科書体" w:eastAsia="HGP教科書体" w:hint="eastAsia"/>
          <w:sz w:val="24"/>
          <w:szCs w:val="24"/>
        </w:rPr>
        <w:t xml:space="preserve">日にち　　　5月21日（土）　 6月25日（土）　 7月25日（月）～29日（金）　 </w:t>
      </w:r>
      <w:r w:rsidR="003E250F" w:rsidRPr="00957E31">
        <w:rPr>
          <w:rFonts w:ascii="HGP教科書体" w:eastAsia="HGP教科書体"/>
          <w:sz w:val="24"/>
          <w:szCs w:val="24"/>
        </w:rPr>
        <w:t xml:space="preserve"> </w:t>
      </w:r>
      <w:r w:rsidR="003E250F" w:rsidRPr="00957E31">
        <w:rPr>
          <w:rFonts w:ascii="HGP教科書体" w:eastAsia="HGP教科書体" w:hint="eastAsia"/>
          <w:sz w:val="24"/>
          <w:szCs w:val="24"/>
        </w:rPr>
        <w:t>9月17日（土）</w:t>
      </w:r>
    </w:p>
    <w:p w:rsidR="003E250F" w:rsidRPr="003E250F" w:rsidRDefault="003E250F" w:rsidP="003E250F">
      <w:pPr>
        <w:pStyle w:val="a3"/>
        <w:tabs>
          <w:tab w:val="left" w:pos="142"/>
        </w:tabs>
        <w:ind w:leftChars="0" w:left="202"/>
        <w:rPr>
          <w:rFonts w:ascii="HGP教科書体" w:eastAsia="HGP教科書体"/>
          <w:sz w:val="24"/>
          <w:szCs w:val="24"/>
        </w:rPr>
      </w:pPr>
      <w:r w:rsidRPr="003E250F">
        <w:rPr>
          <w:rFonts w:ascii="HGP教科書体" w:eastAsia="HGP教科書体" w:hint="eastAsia"/>
          <w:sz w:val="24"/>
          <w:szCs w:val="24"/>
        </w:rPr>
        <w:t xml:space="preserve">　　　　　　</w:t>
      </w:r>
      <w:r w:rsidR="0095125F">
        <w:rPr>
          <w:rFonts w:ascii="HGP教科書体" w:eastAsia="HGP教科書体" w:hint="eastAsia"/>
          <w:sz w:val="24"/>
          <w:szCs w:val="24"/>
        </w:rPr>
        <w:t xml:space="preserve">　　　</w:t>
      </w:r>
      <w:r w:rsidRPr="003E250F">
        <w:rPr>
          <w:rFonts w:ascii="HGP教科書体" w:eastAsia="HGP教科書体" w:hint="eastAsia"/>
          <w:sz w:val="24"/>
          <w:szCs w:val="24"/>
        </w:rPr>
        <w:t xml:space="preserve">10月15日（土）　</w:t>
      </w:r>
      <w:r w:rsidR="003857BF">
        <w:rPr>
          <w:rFonts w:ascii="HGP教科書体" w:eastAsia="HGP教科書体" w:hint="eastAsia"/>
          <w:sz w:val="24"/>
          <w:szCs w:val="24"/>
        </w:rPr>
        <w:t>１１</w:t>
      </w:r>
      <w:r w:rsidRPr="003E250F">
        <w:rPr>
          <w:rFonts w:ascii="HGP教科書体" w:eastAsia="HGP教科書体" w:hint="eastAsia"/>
          <w:sz w:val="24"/>
          <w:szCs w:val="24"/>
        </w:rPr>
        <w:t xml:space="preserve">月19日（土）　 12月17日（土）　</w:t>
      </w:r>
    </w:p>
    <w:p w:rsidR="00957E31" w:rsidRDefault="003E250F" w:rsidP="004308DE">
      <w:pPr>
        <w:tabs>
          <w:tab w:val="left" w:pos="142"/>
        </w:tabs>
        <w:ind w:firstLineChars="700" w:firstLine="1680"/>
        <w:rPr>
          <w:rFonts w:ascii="HGP教科書体" w:eastAsia="HGP教科書体"/>
          <w:sz w:val="24"/>
          <w:szCs w:val="24"/>
        </w:rPr>
      </w:pPr>
      <w:r w:rsidRPr="0095125F">
        <w:rPr>
          <w:rFonts w:ascii="HGP教科書体" w:eastAsia="HGP教科書体" w:hint="eastAsia"/>
          <w:sz w:val="24"/>
          <w:szCs w:val="24"/>
        </w:rPr>
        <w:t>令和5年1月21日（土）</w:t>
      </w:r>
      <w:r w:rsidR="003857BF">
        <w:rPr>
          <w:rFonts w:ascii="HGP教科書体" w:eastAsia="HGP教科書体" w:hint="eastAsia"/>
          <w:sz w:val="24"/>
          <w:szCs w:val="24"/>
        </w:rPr>
        <w:t xml:space="preserve">　</w:t>
      </w:r>
      <w:r w:rsidRPr="0095125F">
        <w:rPr>
          <w:rFonts w:ascii="HGP教科書体" w:eastAsia="HGP教科書体" w:hint="eastAsia"/>
          <w:sz w:val="24"/>
          <w:szCs w:val="24"/>
        </w:rPr>
        <w:t xml:space="preserve">　2月18日（土）　</w:t>
      </w:r>
    </w:p>
    <w:p w:rsidR="004308DE" w:rsidRDefault="004308DE" w:rsidP="004308DE">
      <w:pPr>
        <w:tabs>
          <w:tab w:val="left" w:pos="142"/>
        </w:tabs>
        <w:ind w:firstLineChars="700" w:firstLine="1680"/>
        <w:rPr>
          <w:rFonts w:ascii="HGP教科書体" w:eastAsia="HGP教科書体" w:hint="eastAsia"/>
          <w:sz w:val="24"/>
          <w:szCs w:val="24"/>
        </w:rPr>
      </w:pPr>
    </w:p>
    <w:p w:rsidR="00957E31" w:rsidRDefault="00957E31" w:rsidP="00957E31">
      <w:pPr>
        <w:tabs>
          <w:tab w:val="left" w:pos="142"/>
        </w:tabs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 xml:space="preserve">　 ２、時 </w:t>
      </w:r>
      <w:r w:rsidR="004308DE">
        <w:rPr>
          <w:rFonts w:ascii="HGP教科書体" w:eastAsia="HGP教科書体" w:hint="eastAsia"/>
          <w:sz w:val="24"/>
          <w:szCs w:val="24"/>
        </w:rPr>
        <w:t xml:space="preserve">間　　</w:t>
      </w:r>
      <w:r>
        <w:rPr>
          <w:rFonts w:ascii="HGP教科書体" w:eastAsia="HGP教科書体" w:hint="eastAsia"/>
          <w:sz w:val="24"/>
          <w:szCs w:val="24"/>
        </w:rPr>
        <w:t xml:space="preserve">　９時～１２時</w:t>
      </w:r>
    </w:p>
    <w:p w:rsidR="0095125F" w:rsidRDefault="0095125F" w:rsidP="0095125F">
      <w:pPr>
        <w:tabs>
          <w:tab w:val="left" w:pos="142"/>
        </w:tabs>
        <w:ind w:firstLineChars="700" w:firstLine="1680"/>
        <w:rPr>
          <w:rFonts w:ascii="HGP教科書体" w:eastAsia="HGP教科書体"/>
          <w:sz w:val="24"/>
          <w:szCs w:val="24"/>
        </w:rPr>
      </w:pPr>
    </w:p>
    <w:p w:rsidR="0095125F" w:rsidRDefault="00957E31" w:rsidP="00957E31">
      <w:pPr>
        <w:tabs>
          <w:tab w:val="left" w:pos="142"/>
        </w:tabs>
        <w:ind w:firstLineChars="100" w:firstLine="24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３</w:t>
      </w:r>
      <w:r w:rsidR="0095125F">
        <w:rPr>
          <w:rFonts w:ascii="HGP教科書体" w:eastAsia="HGP教科書体" w:hint="eastAsia"/>
          <w:sz w:val="24"/>
          <w:szCs w:val="24"/>
        </w:rPr>
        <w:t>、場</w:t>
      </w:r>
      <w:r>
        <w:rPr>
          <w:rFonts w:ascii="HGP教科書体" w:eastAsia="HGP教科書体" w:hint="eastAsia"/>
          <w:sz w:val="24"/>
          <w:szCs w:val="24"/>
        </w:rPr>
        <w:t xml:space="preserve"> </w:t>
      </w:r>
      <w:r w:rsidR="00FB1BD1">
        <w:rPr>
          <w:rFonts w:ascii="HGP教科書体" w:eastAsia="HGP教科書体" w:hint="eastAsia"/>
          <w:sz w:val="24"/>
          <w:szCs w:val="24"/>
        </w:rPr>
        <w:t xml:space="preserve">所　　 </w:t>
      </w:r>
      <w:bookmarkStart w:id="0" w:name="_GoBack"/>
      <w:bookmarkEnd w:id="0"/>
      <w:r w:rsidR="004308DE">
        <w:rPr>
          <w:rFonts w:ascii="HGP教科書体" w:eastAsia="HGP教科書体" w:hint="eastAsia"/>
          <w:sz w:val="24"/>
          <w:szCs w:val="24"/>
        </w:rPr>
        <w:t>第一早蕨</w:t>
      </w:r>
      <w:r w:rsidR="0095125F">
        <w:rPr>
          <w:rFonts w:ascii="HGP教科書体" w:eastAsia="HGP教科書体" w:hint="eastAsia"/>
          <w:sz w:val="24"/>
          <w:szCs w:val="24"/>
        </w:rPr>
        <w:t>幼稚園園庭</w:t>
      </w:r>
    </w:p>
    <w:p w:rsidR="0095125F" w:rsidRDefault="0095125F" w:rsidP="0095125F">
      <w:pPr>
        <w:tabs>
          <w:tab w:val="left" w:pos="142"/>
        </w:tabs>
        <w:ind w:firstLineChars="100" w:firstLine="24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 xml:space="preserve">　　　　　　　　エントランス（3歳未満のみ）</w:t>
      </w:r>
    </w:p>
    <w:p w:rsidR="00957E31" w:rsidRDefault="0095125F" w:rsidP="004308DE">
      <w:pPr>
        <w:tabs>
          <w:tab w:val="left" w:pos="142"/>
        </w:tabs>
        <w:ind w:firstLineChars="100" w:firstLine="24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 xml:space="preserve">　　　　　　　　※7月25日～29日の園庭開放はグラウンドのみの開放です</w:t>
      </w:r>
    </w:p>
    <w:p w:rsidR="004308DE" w:rsidRPr="0095125F" w:rsidRDefault="004308DE" w:rsidP="004308DE">
      <w:pPr>
        <w:tabs>
          <w:tab w:val="left" w:pos="142"/>
        </w:tabs>
        <w:ind w:firstLineChars="100" w:firstLine="240"/>
        <w:rPr>
          <w:rFonts w:ascii="HGP教科書体" w:eastAsia="HGP教科書体" w:hint="eastAsia"/>
          <w:sz w:val="24"/>
          <w:szCs w:val="24"/>
        </w:rPr>
      </w:pPr>
    </w:p>
    <w:p w:rsidR="008138EA" w:rsidRPr="003E250F" w:rsidRDefault="002B3010" w:rsidP="002B3010">
      <w:pPr>
        <w:tabs>
          <w:tab w:val="left" w:pos="142"/>
        </w:tabs>
        <w:ind w:leftChars="-204" w:left="-428" w:firstLineChars="200" w:firstLine="480"/>
        <w:rPr>
          <w:rFonts w:ascii="HGP教科書体" w:eastAsia="HGP教科書体"/>
          <w:sz w:val="24"/>
          <w:szCs w:val="24"/>
        </w:rPr>
      </w:pPr>
      <w:r w:rsidRPr="003E250F">
        <w:rPr>
          <mc:AlternateContent>
            <mc:Choice Requires="w16se">
              <w:rFonts w:ascii="HGP教科書体" w:eastAsia="HGP教科書体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3E250F">
        <w:rPr>
          <w:rFonts w:ascii="HGP教科書体" w:eastAsia="HGP教科書体" w:hint="eastAsia"/>
          <w:sz w:val="24"/>
          <w:szCs w:val="24"/>
        </w:rPr>
        <w:t>園庭開放に際しては、保護者の責任において遊んでください。園内や駐車場の事故や怪我について</w:t>
      </w:r>
    </w:p>
    <w:p w:rsidR="002B3010" w:rsidRPr="003E250F" w:rsidRDefault="002B3010" w:rsidP="0004635D">
      <w:pPr>
        <w:tabs>
          <w:tab w:val="left" w:pos="142"/>
        </w:tabs>
        <w:ind w:leftChars="96" w:left="202"/>
        <w:rPr>
          <w:rFonts w:ascii="HGP教科書体" w:eastAsia="HGP教科書体"/>
          <w:sz w:val="24"/>
          <w:szCs w:val="24"/>
        </w:rPr>
      </w:pPr>
      <w:r w:rsidRPr="003E250F">
        <w:rPr>
          <w:rFonts w:ascii="HGP教科書体" w:eastAsia="HGP教科書体" w:hint="eastAsia"/>
          <w:sz w:val="24"/>
          <w:szCs w:val="24"/>
        </w:rPr>
        <w:t>は、園</w:t>
      </w:r>
      <w:r w:rsidR="008138EA" w:rsidRPr="003E250F">
        <w:rPr>
          <w:rFonts w:ascii="HGP教科書体" w:eastAsia="HGP教科書体" w:hint="eastAsia"/>
          <w:sz w:val="24"/>
          <w:szCs w:val="24"/>
        </w:rPr>
        <w:t>の</w:t>
      </w:r>
      <w:r w:rsidRPr="003E250F">
        <w:rPr>
          <w:rFonts w:ascii="HGP教科書体" w:eastAsia="HGP教科書体" w:hint="eastAsia"/>
          <w:sz w:val="24"/>
          <w:szCs w:val="24"/>
        </w:rPr>
        <w:t>関与、対応はできませんので、各自の責任で遊んでいただくようお願いします。</w:t>
      </w:r>
      <w:r w:rsidR="0004635D" w:rsidRPr="003E250F">
        <w:rPr>
          <w:rFonts w:ascii="HGP教科書体" w:eastAsia="HGP教科書体" w:hint="eastAsia"/>
          <w:sz w:val="24"/>
          <w:szCs w:val="24"/>
        </w:rPr>
        <w:t>保護者の方は、お子さんから目を離さず、近くで見守りをしてください。</w:t>
      </w:r>
      <w:r w:rsidRPr="003E250F">
        <w:rPr>
          <w:rFonts w:ascii="HGP教科書体" w:eastAsia="HGP教科書体" w:hint="eastAsia"/>
          <w:sz w:val="24"/>
          <w:szCs w:val="24"/>
        </w:rPr>
        <w:t xml:space="preserve">　</w:t>
      </w:r>
    </w:p>
    <w:p w:rsidR="002B3010" w:rsidRPr="003E250F" w:rsidRDefault="002B3010" w:rsidP="002B3010">
      <w:pPr>
        <w:tabs>
          <w:tab w:val="left" w:pos="142"/>
        </w:tabs>
        <w:ind w:leftChars="-104" w:left="-218" w:firstLineChars="100" w:firstLine="240"/>
        <w:rPr>
          <w:rFonts w:ascii="HGP教科書体" w:eastAsia="HGP教科書体"/>
          <w:sz w:val="24"/>
          <w:szCs w:val="24"/>
        </w:rPr>
      </w:pPr>
    </w:p>
    <w:p w:rsidR="0095125F" w:rsidRDefault="008138EA" w:rsidP="0004635D">
      <w:pPr>
        <w:tabs>
          <w:tab w:val="left" w:pos="142"/>
        </w:tabs>
        <w:ind w:leftChars="-4" w:left="232" w:hangingChars="100" w:hanging="240"/>
        <w:rPr>
          <w:rFonts w:ascii="HGP教科書体" w:eastAsia="HGP教科書体"/>
          <w:sz w:val="24"/>
          <w:szCs w:val="24"/>
        </w:rPr>
      </w:pPr>
      <w:r w:rsidRPr="003E250F">
        <w:rPr>
          <mc:AlternateContent>
            <mc:Choice Requires="w16se">
              <w:rFonts w:ascii="HGP教科書体" w:eastAsia="HGP教科書体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3E250F">
        <w:rPr>
          <w:rFonts w:ascii="HGP教科書体" w:eastAsia="HGP教科書体" w:hint="eastAsia"/>
          <w:sz w:val="24"/>
          <w:szCs w:val="24"/>
        </w:rPr>
        <w:t>来園の際には、入口で記名、消毒にご協力ください。お子さんのマスク着用については任意です。</w:t>
      </w:r>
    </w:p>
    <w:p w:rsidR="002B3010" w:rsidRPr="003E250F" w:rsidRDefault="008138EA" w:rsidP="0095125F">
      <w:pPr>
        <w:tabs>
          <w:tab w:val="left" w:pos="142"/>
        </w:tabs>
        <w:ind w:leftChars="96" w:left="202"/>
        <w:rPr>
          <w:rFonts w:ascii="HGP教科書体" w:eastAsia="HGP教科書体"/>
          <w:sz w:val="24"/>
          <w:szCs w:val="24"/>
        </w:rPr>
      </w:pPr>
      <w:r w:rsidRPr="003E250F">
        <w:rPr>
          <w:rFonts w:ascii="HGP教科書体" w:eastAsia="HGP教科書体" w:hint="eastAsia"/>
          <w:sz w:val="24"/>
          <w:szCs w:val="24"/>
        </w:rPr>
        <w:t>保護者の方はマスクを着用して</w:t>
      </w:r>
      <w:r w:rsidR="004308DE">
        <w:rPr>
          <w:rFonts w:ascii="HGP教科書体" w:eastAsia="HGP教科書体" w:hint="eastAsia"/>
          <w:sz w:val="24"/>
          <w:szCs w:val="24"/>
        </w:rPr>
        <w:t>ください。マスクの着用がない場合は、園内への立ち入りをお断り</w:t>
      </w:r>
      <w:r w:rsidRPr="003E250F">
        <w:rPr>
          <w:rFonts w:ascii="HGP教科書体" w:eastAsia="HGP教科書体" w:hint="eastAsia"/>
          <w:sz w:val="24"/>
          <w:szCs w:val="24"/>
        </w:rPr>
        <w:t>します。</w:t>
      </w:r>
    </w:p>
    <w:p w:rsidR="008138EA" w:rsidRPr="003E250F" w:rsidRDefault="008138EA" w:rsidP="008138EA">
      <w:pPr>
        <w:tabs>
          <w:tab w:val="left" w:pos="142"/>
        </w:tabs>
        <w:ind w:leftChars="-104" w:left="-218" w:firstLineChars="100" w:firstLine="240"/>
        <w:rPr>
          <w:rFonts w:ascii="HGP教科書体" w:eastAsia="HGP教科書体"/>
          <w:sz w:val="24"/>
          <w:szCs w:val="24"/>
        </w:rPr>
      </w:pPr>
    </w:p>
    <w:p w:rsidR="008138EA" w:rsidRPr="003E250F" w:rsidRDefault="008138EA" w:rsidP="0004635D">
      <w:pPr>
        <w:tabs>
          <w:tab w:val="left" w:pos="142"/>
        </w:tabs>
        <w:ind w:leftChars="-4" w:left="232" w:hangingChars="100" w:hanging="240"/>
        <w:rPr>
          <w:rFonts w:ascii="HGP教科書体" w:eastAsia="HGP教科書体"/>
          <w:sz w:val="24"/>
          <w:szCs w:val="24"/>
        </w:rPr>
      </w:pPr>
      <w:r w:rsidRPr="003E250F">
        <w:rPr>
          <mc:AlternateContent>
            <mc:Choice Requires="w16se">
              <w:rFonts w:ascii="HGP教科書体" w:eastAsia="HGP教科書体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3E250F">
        <w:rPr>
          <w:rFonts w:ascii="HGP教科書体" w:eastAsia="HGP教科書体" w:hint="eastAsia"/>
          <w:sz w:val="24"/>
          <w:szCs w:val="24"/>
        </w:rPr>
        <w:t>園庭利用は、幼稚園児までです。</w:t>
      </w:r>
      <w:r w:rsidRPr="003E250F">
        <w:rPr>
          <w:rFonts w:ascii="HGP教科書体" w:eastAsia="HGP教科書体" w:hint="eastAsia"/>
          <w:b/>
          <w:sz w:val="24"/>
          <w:szCs w:val="24"/>
        </w:rPr>
        <w:t>小学生</w:t>
      </w:r>
      <w:r w:rsidR="0095125F">
        <w:rPr>
          <w:rFonts w:ascii="HGP教科書体" w:eastAsia="HGP教科書体" w:hint="eastAsia"/>
          <w:b/>
          <w:sz w:val="24"/>
          <w:szCs w:val="24"/>
        </w:rPr>
        <w:t>の園庭利用は</w:t>
      </w:r>
      <w:r w:rsidR="0004635D" w:rsidRPr="003E250F">
        <w:rPr>
          <w:rFonts w:ascii="HGP教科書体" w:eastAsia="HGP教科書体" w:hint="eastAsia"/>
          <w:b/>
          <w:sz w:val="24"/>
          <w:szCs w:val="24"/>
        </w:rPr>
        <w:t>お断りします</w:t>
      </w:r>
      <w:r w:rsidRPr="003E250F">
        <w:rPr>
          <w:rFonts w:ascii="HGP教科書体" w:eastAsia="HGP教科書体" w:hint="eastAsia"/>
          <w:b/>
          <w:sz w:val="24"/>
          <w:szCs w:val="24"/>
        </w:rPr>
        <w:t>。</w:t>
      </w:r>
      <w:r w:rsidRPr="003E250F">
        <w:rPr>
          <w:rFonts w:ascii="HGP教科書体" w:eastAsia="HGP教科書体" w:hint="eastAsia"/>
          <w:sz w:val="24"/>
          <w:szCs w:val="24"/>
        </w:rPr>
        <w:t>小さいお子さんが安心して遊んでいただくためですので、ご</w:t>
      </w:r>
      <w:r w:rsidR="0004635D" w:rsidRPr="003E250F">
        <w:rPr>
          <w:rFonts w:ascii="HGP教科書体" w:eastAsia="HGP教科書体" w:hint="eastAsia"/>
          <w:sz w:val="24"/>
          <w:szCs w:val="24"/>
        </w:rPr>
        <w:t>了承ください。</w:t>
      </w:r>
    </w:p>
    <w:p w:rsidR="008138EA" w:rsidRPr="003E250F" w:rsidRDefault="008138EA" w:rsidP="0095125F">
      <w:pPr>
        <w:tabs>
          <w:tab w:val="left" w:pos="142"/>
        </w:tabs>
        <w:rPr>
          <w:rFonts w:ascii="HGP教科書体" w:eastAsia="HGP教科書体"/>
          <w:sz w:val="24"/>
          <w:szCs w:val="24"/>
        </w:rPr>
      </w:pPr>
    </w:p>
    <w:p w:rsidR="0004635D" w:rsidRPr="003E250F" w:rsidRDefault="0095125F" w:rsidP="0004635D">
      <w:pPr>
        <w:tabs>
          <w:tab w:val="left" w:pos="142"/>
        </w:tabs>
        <w:ind w:leftChars="-4" w:left="232" w:hangingChars="100" w:hanging="240"/>
        <w:rPr>
          <w:rFonts w:ascii="HGP教科書体" w:eastAsia="HGP教科書体"/>
          <w:sz w:val="24"/>
          <w:szCs w:val="24"/>
        </w:rPr>
      </w:pPr>
      <w:r>
        <w:rPr>
          <mc:AlternateContent>
            <mc:Choice Requires="w16se">
              <w:rFonts w:ascii="HGP教科書体" w:eastAsia="HGP教科書体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8138EA" w:rsidRPr="003E250F">
        <w:rPr>
          <w:rFonts w:ascii="HGP教科書体" w:eastAsia="HGP教科書体" w:hint="eastAsia"/>
          <w:sz w:val="24"/>
          <w:szCs w:val="24"/>
        </w:rPr>
        <w:t>３歳未満のお子さんのみエントランス</w:t>
      </w:r>
      <w:r w:rsidR="0004635D" w:rsidRPr="003E250F">
        <w:rPr>
          <w:rFonts w:ascii="HGP教科書体" w:eastAsia="HGP教科書体" w:hint="eastAsia"/>
          <w:sz w:val="24"/>
          <w:szCs w:val="24"/>
        </w:rPr>
        <w:t>で遊んでいただいても結構です。３歳以上の方は園庭をご利用ください。在園児の方や兄弟の方でも、３歳以上の方はエントランスの利用はできません。</w:t>
      </w:r>
    </w:p>
    <w:p w:rsidR="008138EA" w:rsidRDefault="0004635D" w:rsidP="0004635D">
      <w:pPr>
        <w:tabs>
          <w:tab w:val="left" w:pos="142"/>
        </w:tabs>
        <w:ind w:leftChars="96" w:left="202"/>
        <w:rPr>
          <w:rFonts w:ascii="HGP教科書体" w:eastAsia="HGP教科書体"/>
          <w:sz w:val="24"/>
          <w:szCs w:val="24"/>
        </w:rPr>
      </w:pPr>
      <w:r w:rsidRPr="003E250F">
        <w:rPr>
          <w:rFonts w:ascii="HGP教科書体" w:eastAsia="HGP教科書体" w:hint="eastAsia"/>
          <w:b/>
          <w:sz w:val="24"/>
          <w:szCs w:val="24"/>
          <w:u w:val="single"/>
        </w:rPr>
        <w:t>１歳から３歳未満の方専用</w:t>
      </w:r>
      <w:r w:rsidRPr="003E250F">
        <w:rPr>
          <w:rFonts w:ascii="HGP教科書体" w:eastAsia="HGP教科書体" w:hint="eastAsia"/>
          <w:sz w:val="24"/>
          <w:szCs w:val="24"/>
        </w:rPr>
        <w:t>です。</w:t>
      </w:r>
    </w:p>
    <w:p w:rsidR="0095125F" w:rsidRDefault="0095125F" w:rsidP="0004635D">
      <w:pPr>
        <w:tabs>
          <w:tab w:val="left" w:pos="142"/>
        </w:tabs>
        <w:ind w:leftChars="96" w:left="202"/>
        <w:rPr>
          <w:rFonts w:ascii="HGP教科書体" w:eastAsia="HGP教科書体"/>
          <w:sz w:val="24"/>
          <w:szCs w:val="24"/>
        </w:rPr>
      </w:pPr>
    </w:p>
    <w:p w:rsidR="0095125F" w:rsidRPr="003E250F" w:rsidRDefault="0095125F" w:rsidP="0095125F">
      <w:pPr>
        <w:tabs>
          <w:tab w:val="left" w:pos="142"/>
        </w:tabs>
        <w:ind w:leftChars="-104" w:left="-218" w:firstLineChars="100" w:firstLine="240"/>
        <w:rPr>
          <w:rFonts w:ascii="HGP教科書体" w:eastAsia="HGP教科書体"/>
          <w:sz w:val="24"/>
          <w:szCs w:val="24"/>
        </w:rPr>
      </w:pPr>
      <w:r>
        <w:rPr>
          <mc:AlternateContent>
            <mc:Choice Requires="w16se">
              <w:rFonts w:ascii="HGP教科書体" w:eastAsia="HGP教科書体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Pr="003E250F">
        <w:rPr>
          <w:rFonts w:ascii="HGP教科書体" w:eastAsia="HGP教科書体" w:hint="eastAsia"/>
          <w:sz w:val="24"/>
          <w:szCs w:val="24"/>
        </w:rPr>
        <w:t>トイレは園内の遊戯ホール前のトイレをご利用ください</w:t>
      </w:r>
    </w:p>
    <w:p w:rsidR="0004635D" w:rsidRPr="003E250F" w:rsidRDefault="0004635D" w:rsidP="0095125F">
      <w:pPr>
        <w:tabs>
          <w:tab w:val="left" w:pos="142"/>
        </w:tabs>
        <w:rPr>
          <w:rFonts w:ascii="HGP教科書体" w:eastAsia="HGP教科書体"/>
          <w:sz w:val="24"/>
          <w:szCs w:val="24"/>
        </w:rPr>
      </w:pPr>
    </w:p>
    <w:p w:rsidR="0095125F" w:rsidRDefault="0004635D" w:rsidP="0004635D">
      <w:pPr>
        <w:tabs>
          <w:tab w:val="left" w:pos="142"/>
        </w:tabs>
        <w:ind w:leftChars="-4" w:left="232" w:hangingChars="100" w:hanging="240"/>
        <w:rPr>
          <w:rFonts w:ascii="HGP教科書体" w:eastAsia="HGP教科書体"/>
          <w:sz w:val="24"/>
          <w:szCs w:val="24"/>
        </w:rPr>
      </w:pPr>
      <w:r w:rsidRPr="003E250F">
        <w:rPr>
          <mc:AlternateContent>
            <mc:Choice Requires="w16se">
              <w:rFonts w:ascii="HGP教科書体" w:eastAsia="HGP教科書体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3E250F" w:rsidRPr="003E250F">
        <w:rPr>
          <w:rFonts w:ascii="HGP教科書体" w:eastAsia="HGP教科書体" w:hint="eastAsia"/>
          <w:sz w:val="24"/>
          <w:szCs w:val="24"/>
        </w:rPr>
        <w:t>泥んこ遊びをする方は、</w:t>
      </w:r>
      <w:r w:rsidRPr="003E250F">
        <w:rPr>
          <w:rFonts w:ascii="HGP教科書体" w:eastAsia="HGP教科書体" w:hint="eastAsia"/>
          <w:sz w:val="24"/>
          <w:szCs w:val="24"/>
        </w:rPr>
        <w:t>お茶や着替えなど、必要な物は各自でご用意ください。休憩</w:t>
      </w:r>
      <w:r w:rsidR="0095125F">
        <w:rPr>
          <w:rFonts w:ascii="HGP教科書体" w:eastAsia="HGP教科書体" w:hint="eastAsia"/>
          <w:sz w:val="24"/>
          <w:szCs w:val="24"/>
        </w:rPr>
        <w:t>、着替え等</w:t>
      </w:r>
      <w:r w:rsidRPr="003E250F">
        <w:rPr>
          <w:rFonts w:ascii="HGP教科書体" w:eastAsia="HGP教科書体" w:hint="eastAsia"/>
          <w:sz w:val="24"/>
          <w:szCs w:val="24"/>
        </w:rPr>
        <w:t>は</w:t>
      </w:r>
    </w:p>
    <w:p w:rsidR="0004635D" w:rsidRDefault="0004635D" w:rsidP="0095125F">
      <w:pPr>
        <w:tabs>
          <w:tab w:val="left" w:pos="142"/>
        </w:tabs>
        <w:ind w:leftChars="96" w:left="202"/>
        <w:rPr>
          <w:rFonts w:ascii="HGP教科書体" w:eastAsia="HGP教科書体"/>
          <w:sz w:val="24"/>
          <w:szCs w:val="24"/>
        </w:rPr>
      </w:pPr>
      <w:r w:rsidRPr="003E250F">
        <w:rPr>
          <w:rFonts w:ascii="HGP教科書体" w:eastAsia="HGP教科書体" w:hint="eastAsia"/>
          <w:sz w:val="24"/>
          <w:szCs w:val="24"/>
        </w:rPr>
        <w:t>ウッドデッキの椅子をご利用ください。</w:t>
      </w:r>
    </w:p>
    <w:p w:rsidR="00024B00" w:rsidRDefault="00024B00" w:rsidP="00024B00">
      <w:pPr>
        <w:tabs>
          <w:tab w:val="left" w:pos="142"/>
        </w:tabs>
        <w:rPr>
          <w:rFonts w:ascii="HGP教科書体" w:eastAsia="HGP教科書体"/>
          <w:sz w:val="24"/>
          <w:szCs w:val="24"/>
        </w:rPr>
      </w:pPr>
    </w:p>
    <w:p w:rsidR="00024B00" w:rsidRPr="003E250F" w:rsidRDefault="00024B00" w:rsidP="00024B00">
      <w:pPr>
        <w:tabs>
          <w:tab w:val="left" w:pos="142"/>
        </w:tabs>
        <w:rPr>
          <w:rFonts w:ascii="HGP教科書体" w:eastAsia="HGP教科書体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⑦</w:t>
      </w:r>
      <w:r>
        <w:rPr>
          <w:rFonts w:ascii="HGP教科書体" w:eastAsia="HGP教科書体" w:hint="eastAsia"/>
          <w:sz w:val="24"/>
          <w:szCs w:val="24"/>
        </w:rPr>
        <w:t>使った遊具は親子で片づけてお帰りください。</w:t>
      </w:r>
    </w:p>
    <w:sectPr w:rsidR="00024B00" w:rsidRPr="003E250F" w:rsidSect="00024B00">
      <w:pgSz w:w="11906" w:h="16838"/>
      <w:pgMar w:top="1276" w:right="849" w:bottom="993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A6F"/>
    <w:multiLevelType w:val="hybridMultilevel"/>
    <w:tmpl w:val="F316141C"/>
    <w:lvl w:ilvl="0" w:tplc="EEC460D2">
      <w:start w:val="1"/>
      <w:numFmt w:val="decimalFullWidth"/>
      <w:lvlText w:val="%1、"/>
      <w:lvlJc w:val="left"/>
      <w:pPr>
        <w:ind w:left="2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7" w:tentative="1">
      <w:start w:val="1"/>
      <w:numFmt w:val="aiueoFullWidth"/>
      <w:lvlText w:val="(%5)"/>
      <w:lvlJc w:val="left"/>
      <w:pPr>
        <w:ind w:left="18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7" w:tentative="1">
      <w:start w:val="1"/>
      <w:numFmt w:val="aiueoFullWidth"/>
      <w:lvlText w:val="(%8)"/>
      <w:lvlJc w:val="left"/>
      <w:pPr>
        <w:ind w:left="31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2" w:hanging="420"/>
      </w:pPr>
    </w:lvl>
  </w:abstractNum>
  <w:abstractNum w:abstractNumId="1" w15:restartNumberingAfterBreak="0">
    <w:nsid w:val="075F03F3"/>
    <w:multiLevelType w:val="hybridMultilevel"/>
    <w:tmpl w:val="16503FC6"/>
    <w:lvl w:ilvl="0" w:tplc="F4006390">
      <w:start w:val="1"/>
      <w:numFmt w:val="decimalFullWidth"/>
      <w:lvlText w:val="%1、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5DC75995"/>
    <w:multiLevelType w:val="hybridMultilevel"/>
    <w:tmpl w:val="76E8FD56"/>
    <w:lvl w:ilvl="0" w:tplc="74623DFC">
      <w:start w:val="1"/>
      <w:numFmt w:val="decimalFullWidth"/>
      <w:lvlText w:val="%1、"/>
      <w:lvlJc w:val="left"/>
      <w:pPr>
        <w:ind w:left="2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7" w:tentative="1">
      <w:start w:val="1"/>
      <w:numFmt w:val="aiueoFullWidth"/>
      <w:lvlText w:val="(%5)"/>
      <w:lvlJc w:val="left"/>
      <w:pPr>
        <w:ind w:left="18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7" w:tentative="1">
      <w:start w:val="1"/>
      <w:numFmt w:val="aiueoFullWidth"/>
      <w:lvlText w:val="(%8)"/>
      <w:lvlJc w:val="left"/>
      <w:pPr>
        <w:ind w:left="31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6F"/>
    <w:rsid w:val="00024B00"/>
    <w:rsid w:val="0004635D"/>
    <w:rsid w:val="00195B9D"/>
    <w:rsid w:val="0029097A"/>
    <w:rsid w:val="002B3010"/>
    <w:rsid w:val="003857BF"/>
    <w:rsid w:val="003E250F"/>
    <w:rsid w:val="003E63B9"/>
    <w:rsid w:val="004308DE"/>
    <w:rsid w:val="00773056"/>
    <w:rsid w:val="008138EA"/>
    <w:rsid w:val="0087391B"/>
    <w:rsid w:val="0095125F"/>
    <w:rsid w:val="00957E31"/>
    <w:rsid w:val="00966ED7"/>
    <w:rsid w:val="00BA408A"/>
    <w:rsid w:val="00C63940"/>
    <w:rsid w:val="00CA611F"/>
    <w:rsid w:val="00CE2E88"/>
    <w:rsid w:val="00E2156F"/>
    <w:rsid w:val="00EF4C13"/>
    <w:rsid w:val="00FB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A591F"/>
  <w15:chartTrackingRefBased/>
  <w15:docId w15:val="{B14E7C31-EB13-4BDA-8B68-E82EF580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5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園長</dc:creator>
  <cp:keywords/>
  <dc:description/>
  <cp:lastModifiedBy>事務管理者</cp:lastModifiedBy>
  <cp:revision>2</cp:revision>
  <dcterms:created xsi:type="dcterms:W3CDTF">2022-07-27T07:32:00Z</dcterms:created>
  <dcterms:modified xsi:type="dcterms:W3CDTF">2022-07-27T07:32:00Z</dcterms:modified>
</cp:coreProperties>
</file>